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D300C" w14:textId="47E220DB" w:rsidR="00C066C0" w:rsidRPr="00426BE4" w:rsidRDefault="00C066C0">
      <w:pPr>
        <w:rPr>
          <w:rFonts w:hint="default"/>
          <w:color w:val="auto"/>
        </w:rPr>
      </w:pPr>
      <w:r w:rsidRPr="00426BE4">
        <w:rPr>
          <w:color w:val="auto"/>
        </w:rPr>
        <w:t>別記様式第６号（第５関係）</w:t>
      </w:r>
    </w:p>
    <w:p w14:paraId="40ABCB82" w14:textId="77777777" w:rsidR="0042339C" w:rsidRPr="00426BE4" w:rsidRDefault="0042339C">
      <w:pPr>
        <w:rPr>
          <w:rFonts w:hint="default"/>
          <w:color w:val="auto"/>
        </w:rPr>
      </w:pPr>
    </w:p>
    <w:p w14:paraId="080A7467" w14:textId="77777777" w:rsidR="004B1908" w:rsidRPr="00426BE4" w:rsidRDefault="004B1908" w:rsidP="004B1908">
      <w:pPr>
        <w:widowControl/>
        <w:jc w:val="center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>環境負荷低減の取組に関する</w:t>
      </w:r>
      <w:r w:rsidRPr="00426BE4">
        <w:rPr>
          <w:rFonts w:hint="default"/>
          <w:color w:val="auto"/>
          <w:sz w:val="22"/>
          <w:szCs w:val="18"/>
        </w:rPr>
        <w:t>チェックシート</w:t>
      </w:r>
    </w:p>
    <w:p w14:paraId="1420421A" w14:textId="77777777" w:rsidR="004B1908" w:rsidRPr="00426BE4" w:rsidRDefault="004B1908" w:rsidP="004B1908">
      <w:pPr>
        <w:widowControl/>
        <w:jc w:val="left"/>
        <w:textAlignment w:val="auto"/>
        <w:rPr>
          <w:rFonts w:hint="default"/>
          <w:color w:val="auto"/>
          <w:sz w:val="22"/>
          <w:szCs w:val="18"/>
        </w:rPr>
      </w:pPr>
    </w:p>
    <w:p w14:paraId="34949924" w14:textId="77777777" w:rsidR="004B1908" w:rsidRPr="00426BE4" w:rsidRDefault="004B1908" w:rsidP="004B1908">
      <w:pPr>
        <w:widowControl/>
        <w:ind w:right="822"/>
        <w:jc w:val="right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>年　　月　　日</w:t>
      </w:r>
    </w:p>
    <w:p w14:paraId="43C3CEAC" w14:textId="7405F444" w:rsidR="004B1908" w:rsidRPr="00426BE4" w:rsidRDefault="004B1908" w:rsidP="00ED4F9E">
      <w:pPr>
        <w:widowControl/>
        <w:ind w:right="1062"/>
        <w:jc w:val="right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 xml:space="preserve">事業実施主体名　　</w:t>
      </w:r>
      <w:r w:rsidR="00ED4F9E" w:rsidRPr="00426BE4">
        <w:rPr>
          <w:color w:val="auto"/>
          <w:sz w:val="22"/>
          <w:szCs w:val="18"/>
        </w:rPr>
        <w:t xml:space="preserve">　</w:t>
      </w:r>
      <w:r w:rsidRPr="00426BE4">
        <w:rPr>
          <w:color w:val="auto"/>
          <w:sz w:val="22"/>
          <w:szCs w:val="18"/>
        </w:rPr>
        <w:t xml:space="preserve">　　　　　　　</w:t>
      </w:r>
    </w:p>
    <w:p w14:paraId="21704484" w14:textId="77777777" w:rsidR="004B1908" w:rsidRPr="00426BE4" w:rsidRDefault="004B1908">
      <w:pPr>
        <w:rPr>
          <w:rFonts w:hAnsi="ＭＳ 明朝" w:hint="default"/>
          <w:color w:val="auto"/>
          <w:sz w:val="22"/>
          <w:szCs w:val="18"/>
        </w:rPr>
      </w:pPr>
    </w:p>
    <w:p w14:paraId="15960336" w14:textId="77777777" w:rsidR="005C2399" w:rsidRPr="00426BE4" w:rsidRDefault="005C2399" w:rsidP="005C2399">
      <w:pPr>
        <w:widowControl/>
        <w:ind w:firstLineChars="100" w:firstLine="220"/>
        <w:jc w:val="left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>以下の環境負荷低減の取組を実施します。</w:t>
      </w:r>
    </w:p>
    <w:p w14:paraId="28293943" w14:textId="77777777" w:rsidR="004B1908" w:rsidRPr="00426BE4" w:rsidRDefault="004B1908">
      <w:pPr>
        <w:rPr>
          <w:rFonts w:hAnsi="ＭＳ 明朝" w:hint="default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988"/>
        <w:gridCol w:w="989"/>
      </w:tblGrid>
      <w:tr w:rsidR="00BC0720" w:rsidRPr="00BC0720" w14:paraId="7C4B59D7" w14:textId="77777777" w:rsidTr="00BC0720">
        <w:trPr>
          <w:trHeight w:val="20"/>
        </w:trPr>
        <w:tc>
          <w:tcPr>
            <w:tcW w:w="704" w:type="dxa"/>
            <w:vMerge w:val="restart"/>
            <w:shd w:val="clear" w:color="auto" w:fill="auto"/>
          </w:tcPr>
          <w:p w14:paraId="538ED8CC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項目番号</w:t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2A1FF02A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環境負荷低減に向けた取組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264D3DDF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チェック欄</w:t>
            </w:r>
          </w:p>
        </w:tc>
      </w:tr>
      <w:tr w:rsidR="00BC0720" w:rsidRPr="00BC0720" w14:paraId="46F3B1E6" w14:textId="77777777" w:rsidTr="00BC0720">
        <w:trPr>
          <w:trHeight w:val="20"/>
        </w:trPr>
        <w:tc>
          <w:tcPr>
            <w:tcW w:w="704" w:type="dxa"/>
            <w:vMerge/>
            <w:shd w:val="clear" w:color="auto" w:fill="auto"/>
          </w:tcPr>
          <w:p w14:paraId="71C29865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515D4E4E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14:paraId="0391EAAB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実施する</w:t>
            </w:r>
          </w:p>
        </w:tc>
        <w:tc>
          <w:tcPr>
            <w:tcW w:w="989" w:type="dxa"/>
            <w:shd w:val="clear" w:color="auto" w:fill="auto"/>
          </w:tcPr>
          <w:p w14:paraId="0FE45DEB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該当なし</w:t>
            </w:r>
          </w:p>
        </w:tc>
      </w:tr>
      <w:tr w:rsidR="00BC0720" w:rsidRPr="00BC0720" w14:paraId="2FB43619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</w:tcPr>
          <w:p w14:paraId="0DFCA0DF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（１）適正な施肥</w:t>
            </w:r>
          </w:p>
        </w:tc>
      </w:tr>
      <w:tr w:rsidR="00BC0720" w:rsidRPr="00BC0720" w14:paraId="010FACB2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F8C2191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①</w:t>
            </w:r>
          </w:p>
        </w:tc>
        <w:tc>
          <w:tcPr>
            <w:tcW w:w="6379" w:type="dxa"/>
            <w:shd w:val="clear" w:color="auto" w:fill="auto"/>
          </w:tcPr>
          <w:p w14:paraId="2DF09244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1"/>
              <w:textAlignment w:val="auto"/>
              <w:rPr>
                <w:rFonts w:hAnsi="ＭＳ 明朝" w:hint="default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b/>
                <w:bCs/>
                <w:color w:val="000000" w:themeColor="text1"/>
                <w:kern w:val="2"/>
                <w:sz w:val="18"/>
                <w:szCs w:val="18"/>
              </w:rPr>
              <w:t>※農産物等の調達を行う場合</w:t>
            </w:r>
          </w:p>
          <w:p w14:paraId="01280556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環境負荷低減に配慮した農産物等の調達を検討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61646B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565534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</w:tr>
      <w:tr w:rsidR="00BC0720" w:rsidRPr="00BC0720" w14:paraId="0D4E92B8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5160E56E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（２）適正な防除</w:t>
            </w:r>
          </w:p>
        </w:tc>
      </w:tr>
      <w:tr w:rsidR="00BC0720" w:rsidRPr="00BC0720" w14:paraId="61871782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A5F4F0C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②</w:t>
            </w:r>
          </w:p>
        </w:tc>
        <w:tc>
          <w:tcPr>
            <w:tcW w:w="6379" w:type="dxa"/>
            <w:shd w:val="clear" w:color="auto" w:fill="auto"/>
          </w:tcPr>
          <w:p w14:paraId="55684DA9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1"/>
              <w:textAlignment w:val="auto"/>
              <w:rPr>
                <w:rFonts w:hAnsi="ＭＳ 明朝" w:hint="default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b/>
                <w:bCs/>
                <w:color w:val="000000" w:themeColor="text1"/>
                <w:kern w:val="2"/>
                <w:sz w:val="18"/>
                <w:szCs w:val="18"/>
              </w:rPr>
              <w:t>※農産物等の調達を行う場合</w:t>
            </w:r>
          </w:p>
          <w:p w14:paraId="1D781F1E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環境負荷低減に配慮した農産物等の調達を検討（再掲）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4E89C2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407925E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</w:tr>
      <w:tr w:rsidR="00BC0720" w:rsidRPr="00BC0720" w14:paraId="3C837650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169DBDB5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（３）エネルギーの節減</w:t>
            </w:r>
          </w:p>
        </w:tc>
      </w:tr>
      <w:tr w:rsidR="00BC0720" w:rsidRPr="00BC0720" w14:paraId="05DCA605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A5E9F53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③</w:t>
            </w:r>
          </w:p>
        </w:tc>
        <w:tc>
          <w:tcPr>
            <w:tcW w:w="6379" w:type="dxa"/>
            <w:shd w:val="clear" w:color="auto" w:fill="auto"/>
          </w:tcPr>
          <w:p w14:paraId="3B12F8D6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オフィスや車両・機械等の電気・燃料の使用状況の記録・保存に努める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E100BB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E601B8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42F33271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CD9CDCD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④</w:t>
            </w:r>
          </w:p>
        </w:tc>
        <w:tc>
          <w:tcPr>
            <w:tcW w:w="6379" w:type="dxa"/>
            <w:shd w:val="clear" w:color="auto" w:fill="auto"/>
          </w:tcPr>
          <w:p w14:paraId="4AB93652" w14:textId="77777777" w:rsidR="006525DA" w:rsidRPr="00BC0720" w:rsidRDefault="006525DA" w:rsidP="006525DA">
            <w:pPr>
              <w:widowControl/>
              <w:wordWrap/>
              <w:overflowPunct w:val="0"/>
              <w:ind w:leftChars="150" w:left="36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省エネを意識し、不必要・非効率なエネルギー消費をしないこと（照明、空調、ウォームビズ・クールビス、燃費効率のよい機械の利用等）を検討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65C394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0CCBCC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18214E9E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6E2F105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⑤</w:t>
            </w:r>
          </w:p>
        </w:tc>
        <w:tc>
          <w:tcPr>
            <w:tcW w:w="6379" w:type="dxa"/>
            <w:shd w:val="clear" w:color="auto" w:fill="auto"/>
          </w:tcPr>
          <w:p w14:paraId="4B4509BC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環境負荷低減に配慮した商品、原料等の調達を検討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2933EA0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D644FC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18C33CA7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50D1B96C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（４）悪臭及び害虫の発生防止</w:t>
            </w:r>
          </w:p>
        </w:tc>
      </w:tr>
      <w:tr w:rsidR="00BC0720" w:rsidRPr="00BC0720" w14:paraId="68EEAF0E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4FA9309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⑥</w:t>
            </w:r>
          </w:p>
        </w:tc>
        <w:tc>
          <w:tcPr>
            <w:tcW w:w="6379" w:type="dxa"/>
            <w:shd w:val="clear" w:color="auto" w:fill="auto"/>
          </w:tcPr>
          <w:p w14:paraId="6BE774DE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1"/>
              <w:textAlignment w:val="auto"/>
              <w:rPr>
                <w:rFonts w:hAnsi="ＭＳ 明朝" w:hint="default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b/>
                <w:bCs/>
                <w:color w:val="000000" w:themeColor="text1"/>
                <w:kern w:val="2"/>
                <w:sz w:val="18"/>
                <w:szCs w:val="18"/>
              </w:rPr>
              <w:t>※肥料・飼料等の製造を行う場合</w:t>
            </w:r>
          </w:p>
          <w:p w14:paraId="297B561F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悪臭・害虫の発生防止・低減に努める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A3A545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08493E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</w:tr>
      <w:tr w:rsidR="00BC0720" w:rsidRPr="00BC0720" w14:paraId="568B9F95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27BE9CA1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（５）廃棄物の発生抑制、適正な循環的な利用及び適正な処分</w:t>
            </w:r>
          </w:p>
        </w:tc>
      </w:tr>
      <w:tr w:rsidR="00BC0720" w:rsidRPr="00BC0720" w14:paraId="77EF1B43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57601D4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⑦</w:t>
            </w:r>
          </w:p>
        </w:tc>
        <w:tc>
          <w:tcPr>
            <w:tcW w:w="6379" w:type="dxa"/>
            <w:shd w:val="clear" w:color="auto" w:fill="auto"/>
          </w:tcPr>
          <w:p w14:paraId="5B30EEAA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プラ等廃棄物の削減に努め、適正に処理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40E8FD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372E10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42F25F37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AF5D87F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⑧</w:t>
            </w:r>
          </w:p>
        </w:tc>
        <w:tc>
          <w:tcPr>
            <w:tcW w:w="6379" w:type="dxa"/>
            <w:shd w:val="clear" w:color="auto" w:fill="auto"/>
          </w:tcPr>
          <w:p w14:paraId="347F3D0E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資源の再利用を検討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0560F6A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9A1A5E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7510F790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673B9D5D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（６）生物多様性への悪影響の防止</w:t>
            </w:r>
          </w:p>
        </w:tc>
      </w:tr>
      <w:tr w:rsidR="00BC0720" w:rsidRPr="00BC0720" w14:paraId="51979C35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6F6360B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⑨</w:t>
            </w:r>
          </w:p>
        </w:tc>
        <w:tc>
          <w:tcPr>
            <w:tcW w:w="6379" w:type="dxa"/>
            <w:shd w:val="clear" w:color="auto" w:fill="auto"/>
          </w:tcPr>
          <w:p w14:paraId="4E83F8AC" w14:textId="77777777" w:rsidR="006525DA" w:rsidRPr="00BC0720" w:rsidRDefault="006525DA" w:rsidP="006525DA">
            <w:pPr>
              <w:widowControl/>
              <w:wordWrap/>
              <w:overflowPunct w:val="0"/>
              <w:ind w:leftChars="150" w:left="36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b/>
                <w:bCs/>
                <w:color w:val="000000" w:themeColor="text1"/>
                <w:kern w:val="2"/>
                <w:sz w:val="18"/>
                <w:szCs w:val="18"/>
              </w:rPr>
              <w:t>※生物多様性への影響が想定される工事等を実施する場合</w:t>
            </w:r>
            <w:r w:rsidRPr="00BC0720">
              <w:rPr>
                <w:rFonts w:hAnsi="ＭＳ 明朝" w:cs="ＭＳ Ｐゴシック"/>
                <w:b/>
                <w:bCs/>
                <w:color w:val="000000" w:themeColor="text1"/>
                <w:kern w:val="2"/>
                <w:sz w:val="18"/>
                <w:szCs w:val="18"/>
              </w:rPr>
              <w:br/>
            </w: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生物多様性に配慮した事業実施に努める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E7AC8F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DD3CE21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</w:tr>
      <w:tr w:rsidR="00BC0720" w:rsidRPr="00BC0720" w14:paraId="5DB9BC28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0507D63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⑩</w:t>
            </w:r>
          </w:p>
        </w:tc>
        <w:tc>
          <w:tcPr>
            <w:tcW w:w="6379" w:type="dxa"/>
            <w:shd w:val="clear" w:color="auto" w:fill="auto"/>
          </w:tcPr>
          <w:p w14:paraId="6AE71A86" w14:textId="77777777" w:rsidR="006525DA" w:rsidRPr="00BC0720" w:rsidRDefault="006525DA" w:rsidP="006525DA">
            <w:pPr>
              <w:widowControl/>
              <w:wordWrap/>
              <w:overflowPunct w:val="0"/>
              <w:ind w:leftChars="150" w:left="36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b/>
                <w:bCs/>
                <w:color w:val="000000" w:themeColor="text1"/>
                <w:kern w:val="2"/>
                <w:sz w:val="18"/>
                <w:szCs w:val="18"/>
              </w:rPr>
              <w:t>※特定事業場である場合</w:t>
            </w:r>
            <w:r w:rsidRPr="00BC0720">
              <w:rPr>
                <w:rFonts w:hAnsi="ＭＳ 明朝" w:cs="ＭＳ Ｐゴシック"/>
                <w:b/>
                <w:bCs/>
                <w:color w:val="000000" w:themeColor="text1"/>
                <w:kern w:val="2"/>
                <w:sz w:val="18"/>
                <w:szCs w:val="18"/>
              </w:rPr>
              <w:br/>
            </w: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排水処理に係る水質汚濁防止法の遵守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EF18589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29CA02D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</w:tr>
      <w:tr w:rsidR="00BC0720" w:rsidRPr="00BC0720" w14:paraId="3A0586C4" w14:textId="77777777" w:rsidTr="00BC0720">
        <w:trPr>
          <w:trHeight w:val="20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39743441" w14:textId="77777777" w:rsidR="006525DA" w:rsidRPr="00BC0720" w:rsidRDefault="006525DA" w:rsidP="006525DA">
            <w:pPr>
              <w:widowControl/>
              <w:wordWrap/>
              <w:overflowPunct w:val="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（７）環境関係法令の遵守等</w:t>
            </w:r>
          </w:p>
        </w:tc>
      </w:tr>
      <w:tr w:rsidR="00BC0720" w:rsidRPr="00BC0720" w14:paraId="2DF9B27B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10FEF4A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⑪</w:t>
            </w:r>
          </w:p>
        </w:tc>
        <w:tc>
          <w:tcPr>
            <w:tcW w:w="6379" w:type="dxa"/>
            <w:shd w:val="clear" w:color="auto" w:fill="auto"/>
          </w:tcPr>
          <w:p w14:paraId="5B5B9471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みどりの食料システム戦略の理解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35A937C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D8D896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44A260F9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F40F72B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⑫</w:t>
            </w:r>
          </w:p>
        </w:tc>
        <w:tc>
          <w:tcPr>
            <w:tcW w:w="6379" w:type="dxa"/>
            <w:shd w:val="clear" w:color="auto" w:fill="auto"/>
          </w:tcPr>
          <w:p w14:paraId="5A570855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関係法令の遵守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E78B4E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D814C9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1651D595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46F1743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⑬</w:t>
            </w:r>
          </w:p>
        </w:tc>
        <w:tc>
          <w:tcPr>
            <w:tcW w:w="6379" w:type="dxa"/>
            <w:shd w:val="clear" w:color="auto" w:fill="auto"/>
          </w:tcPr>
          <w:p w14:paraId="54DC20E8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環境配慮の取組方針の策定や研修の実施に努める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E74DA2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9A022B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  <w:tr w:rsidR="00BC0720" w:rsidRPr="00BC0720" w14:paraId="3840AA08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C7B842D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⑭</w:t>
            </w:r>
          </w:p>
        </w:tc>
        <w:tc>
          <w:tcPr>
            <w:tcW w:w="6379" w:type="dxa"/>
            <w:shd w:val="clear" w:color="auto" w:fill="auto"/>
          </w:tcPr>
          <w:p w14:paraId="098AA464" w14:textId="77777777" w:rsidR="006525DA" w:rsidRPr="00BC0720" w:rsidRDefault="006525DA" w:rsidP="006525DA">
            <w:pPr>
              <w:widowControl/>
              <w:wordWrap/>
              <w:overflowPunct w:val="0"/>
              <w:ind w:leftChars="150" w:left="36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b/>
                <w:bCs/>
                <w:color w:val="000000" w:themeColor="text1"/>
                <w:kern w:val="2"/>
                <w:sz w:val="18"/>
                <w:szCs w:val="18"/>
              </w:rPr>
              <w:t>※機械等を扱う事業者である場合</w:t>
            </w:r>
            <w:r w:rsidRPr="00BC0720">
              <w:rPr>
                <w:rFonts w:hAnsi="ＭＳ 明朝" w:cs="ＭＳ Ｐゴシック"/>
                <w:b/>
                <w:bCs/>
                <w:color w:val="000000" w:themeColor="text1"/>
                <w:kern w:val="2"/>
                <w:sz w:val="18"/>
                <w:szCs w:val="18"/>
              </w:rPr>
              <w:br/>
            </w: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機械等の適切な整備と管理に努める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D15557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C3A93F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</w:tr>
      <w:tr w:rsidR="00BC0720" w:rsidRPr="00BC0720" w14:paraId="1E5B5F50" w14:textId="77777777" w:rsidTr="00BC0720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3C7CE13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⑮</w:t>
            </w:r>
          </w:p>
        </w:tc>
        <w:tc>
          <w:tcPr>
            <w:tcW w:w="6379" w:type="dxa"/>
            <w:shd w:val="clear" w:color="auto" w:fill="auto"/>
          </w:tcPr>
          <w:p w14:paraId="43396839" w14:textId="77777777" w:rsidR="006525DA" w:rsidRPr="00BC0720" w:rsidRDefault="006525DA" w:rsidP="006525DA">
            <w:pPr>
              <w:widowControl/>
              <w:wordWrap/>
              <w:overflowPunct w:val="0"/>
              <w:ind w:firstLineChars="150" w:firstLine="270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 w:cs="ＭＳ Ｐゴシック"/>
                <w:color w:val="000000" w:themeColor="text1"/>
                <w:kern w:val="2"/>
                <w:sz w:val="18"/>
                <w:szCs w:val="18"/>
              </w:rPr>
              <w:t>正しい知識に基づく作業安全に努める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C602AD4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57AB81" w14:textId="77777777" w:rsidR="006525DA" w:rsidRPr="00BC0720" w:rsidRDefault="006525DA" w:rsidP="006525DA">
            <w:pPr>
              <w:widowControl/>
              <w:wordWrap/>
              <w:overflowPunct w:val="0"/>
              <w:jc w:val="center"/>
              <w:textAlignment w:val="auto"/>
              <w:rPr>
                <w:rFonts w:hAnsi="ＭＳ 明朝" w:hint="default"/>
                <w:color w:val="000000" w:themeColor="text1"/>
                <w:kern w:val="2"/>
                <w:sz w:val="18"/>
                <w:szCs w:val="18"/>
              </w:rPr>
            </w:pPr>
            <w:r w:rsidRPr="00BC0720">
              <w:rPr>
                <w:rFonts w:hAnsi="ＭＳ 明朝"/>
                <w:color w:val="000000" w:themeColor="text1"/>
                <w:kern w:val="2"/>
                <w:sz w:val="18"/>
                <w:szCs w:val="18"/>
              </w:rPr>
              <w:t>－</w:t>
            </w:r>
          </w:p>
        </w:tc>
      </w:tr>
    </w:tbl>
    <w:p w14:paraId="6F277340" w14:textId="77777777" w:rsidR="00BF6837" w:rsidRPr="00426BE4" w:rsidRDefault="00BF6837" w:rsidP="00BF6837">
      <w:pPr>
        <w:widowControl/>
        <w:ind w:left="660" w:hangingChars="300" w:hanging="660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>（注）上表に記載された取組について、事業実施期間中に実施する旨をチェックしてください。</w:t>
      </w:r>
    </w:p>
    <w:p w14:paraId="577D5383" w14:textId="77777777" w:rsidR="00BF6837" w:rsidRPr="00426BE4" w:rsidRDefault="00BF6837" w:rsidP="00BF6837">
      <w:pPr>
        <w:widowControl/>
        <w:ind w:firstLineChars="50" w:firstLine="110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>※が記載されている項目では、実施する事業で該当しない場合、該当しない旨にチェックすることができます。</w:t>
      </w:r>
    </w:p>
    <w:p w14:paraId="7DF9ACC4" w14:textId="77777777" w:rsidR="00BF6837" w:rsidRPr="00426BE4" w:rsidRDefault="00BF6837" w:rsidP="00BF6837">
      <w:pPr>
        <w:widowControl/>
        <w:ind w:firstLineChars="50" w:firstLine="110"/>
        <w:textAlignment w:val="auto"/>
        <w:rPr>
          <w:rFonts w:hint="default"/>
          <w:color w:val="auto"/>
          <w:sz w:val="22"/>
          <w:szCs w:val="18"/>
        </w:rPr>
      </w:pPr>
      <w:r w:rsidRPr="00426BE4">
        <w:rPr>
          <w:color w:val="auto"/>
          <w:sz w:val="22"/>
          <w:szCs w:val="18"/>
        </w:rPr>
        <w:t>なお、すべての項目においてチェックを入れる必要があります。</w:t>
      </w:r>
    </w:p>
    <w:p w14:paraId="567FD39F" w14:textId="77777777" w:rsidR="005C2399" w:rsidRPr="00BF6837" w:rsidRDefault="005C2399">
      <w:pPr>
        <w:rPr>
          <w:rFonts w:hAnsi="ＭＳ 明朝" w:hint="default"/>
          <w:color w:val="auto"/>
        </w:rPr>
      </w:pPr>
    </w:p>
    <w:sectPr w:rsidR="005C2399" w:rsidRPr="00BF6837">
      <w:footerReference w:type="even" r:id="rId6"/>
      <w:footerReference w:type="default" r:id="rId7"/>
      <w:endnotePr>
        <w:numFmt w:val="decimal"/>
      </w:endnotePr>
      <w:pgSz w:w="11904" w:h="16836"/>
      <w:pgMar w:top="1701" w:right="1134" w:bottom="1134" w:left="1134" w:header="850" w:footer="567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EEA7" w14:textId="77777777" w:rsidR="00ED0974" w:rsidRDefault="00ED0974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05D5B466" w14:textId="77777777" w:rsidR="00ED0974" w:rsidRDefault="00ED0974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4E80" w14:textId="77777777" w:rsidR="00D363FF" w:rsidRDefault="00D363FF">
    <w:pPr>
      <w:framePr w:wrap="auto" w:vAnchor="page" w:hAnchor="margin" w:xAlign="center" w:y="15981"/>
      <w:wordWrap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56533FB1" w14:textId="77777777" w:rsidR="00D363FF" w:rsidRDefault="00D363FF">
    <w:pPr>
      <w:wordWrap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ACE8" w14:textId="77777777" w:rsidR="009F1F68" w:rsidRDefault="009F1F68">
    <w:pPr>
      <w:pStyle w:val="a7"/>
      <w:rPr>
        <w:rFonts w:hint="default"/>
      </w:rPr>
    </w:pPr>
  </w:p>
  <w:p w14:paraId="384AE85E" w14:textId="77777777" w:rsidR="00D363FF" w:rsidRDefault="00D363FF">
    <w:pPr>
      <w:wordWrap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A521" w14:textId="77777777" w:rsidR="00ED0974" w:rsidRDefault="00ED0974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17327803" w14:textId="77777777" w:rsidR="00ED0974" w:rsidRDefault="00ED0974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959"/>
  <w:hyphenationZone w:val="0"/>
  <w:drawingGridHorizontalSpacing w:val="423"/>
  <w:drawingGridVerticalSpacing w:val="340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B4"/>
    <w:rsid w:val="00005C24"/>
    <w:rsid w:val="0001524F"/>
    <w:rsid w:val="00020CFE"/>
    <w:rsid w:val="00023F29"/>
    <w:rsid w:val="000316B4"/>
    <w:rsid w:val="00034EE1"/>
    <w:rsid w:val="00046B90"/>
    <w:rsid w:val="0007317A"/>
    <w:rsid w:val="00094E7F"/>
    <w:rsid w:val="000C1B43"/>
    <w:rsid w:val="000E180B"/>
    <w:rsid w:val="000E4813"/>
    <w:rsid w:val="00101D1C"/>
    <w:rsid w:val="00104920"/>
    <w:rsid w:val="00123903"/>
    <w:rsid w:val="00135D38"/>
    <w:rsid w:val="00150F82"/>
    <w:rsid w:val="00161B81"/>
    <w:rsid w:val="001740E0"/>
    <w:rsid w:val="00191956"/>
    <w:rsid w:val="001964E0"/>
    <w:rsid w:val="001A3507"/>
    <w:rsid w:val="001A677D"/>
    <w:rsid w:val="001B7C9D"/>
    <w:rsid w:val="001C1B78"/>
    <w:rsid w:val="001F77D0"/>
    <w:rsid w:val="002020AA"/>
    <w:rsid w:val="0020402B"/>
    <w:rsid w:val="00213533"/>
    <w:rsid w:val="00220ECC"/>
    <w:rsid w:val="00233C84"/>
    <w:rsid w:val="002666D3"/>
    <w:rsid w:val="00270E42"/>
    <w:rsid w:val="00283066"/>
    <w:rsid w:val="00285832"/>
    <w:rsid w:val="002A3950"/>
    <w:rsid w:val="00304418"/>
    <w:rsid w:val="00314AA7"/>
    <w:rsid w:val="003646E6"/>
    <w:rsid w:val="00367884"/>
    <w:rsid w:val="00370B38"/>
    <w:rsid w:val="003B6F7D"/>
    <w:rsid w:val="003C1071"/>
    <w:rsid w:val="003D1C3F"/>
    <w:rsid w:val="003E3E1B"/>
    <w:rsid w:val="003E7AC1"/>
    <w:rsid w:val="003F0097"/>
    <w:rsid w:val="003F7BD9"/>
    <w:rsid w:val="00400A7C"/>
    <w:rsid w:val="0040637C"/>
    <w:rsid w:val="004069B3"/>
    <w:rsid w:val="00415186"/>
    <w:rsid w:val="0042339C"/>
    <w:rsid w:val="00426A56"/>
    <w:rsid w:val="00426BE4"/>
    <w:rsid w:val="00466838"/>
    <w:rsid w:val="0047371A"/>
    <w:rsid w:val="0047498E"/>
    <w:rsid w:val="00483CFA"/>
    <w:rsid w:val="00496AE2"/>
    <w:rsid w:val="004B1908"/>
    <w:rsid w:val="004D17E9"/>
    <w:rsid w:val="004D31E3"/>
    <w:rsid w:val="004F454E"/>
    <w:rsid w:val="004F74C1"/>
    <w:rsid w:val="0051244C"/>
    <w:rsid w:val="005146F0"/>
    <w:rsid w:val="0054071F"/>
    <w:rsid w:val="00542EE4"/>
    <w:rsid w:val="005513D4"/>
    <w:rsid w:val="005715D1"/>
    <w:rsid w:val="00587DA3"/>
    <w:rsid w:val="005C2399"/>
    <w:rsid w:val="005C4AC4"/>
    <w:rsid w:val="005D7217"/>
    <w:rsid w:val="005E4D40"/>
    <w:rsid w:val="00622FEA"/>
    <w:rsid w:val="006250B9"/>
    <w:rsid w:val="00632165"/>
    <w:rsid w:val="006525DA"/>
    <w:rsid w:val="00685A1E"/>
    <w:rsid w:val="006A65B8"/>
    <w:rsid w:val="006E579F"/>
    <w:rsid w:val="006F092C"/>
    <w:rsid w:val="006F52D1"/>
    <w:rsid w:val="006F7E78"/>
    <w:rsid w:val="00702D6D"/>
    <w:rsid w:val="00771C67"/>
    <w:rsid w:val="0077777C"/>
    <w:rsid w:val="00796417"/>
    <w:rsid w:val="007A6D12"/>
    <w:rsid w:val="007B501D"/>
    <w:rsid w:val="007E6D03"/>
    <w:rsid w:val="00805172"/>
    <w:rsid w:val="0082266F"/>
    <w:rsid w:val="00827F9E"/>
    <w:rsid w:val="0083011E"/>
    <w:rsid w:val="00835BB8"/>
    <w:rsid w:val="00843911"/>
    <w:rsid w:val="00850C0A"/>
    <w:rsid w:val="00866574"/>
    <w:rsid w:val="008E59BA"/>
    <w:rsid w:val="008F02EE"/>
    <w:rsid w:val="008F6AED"/>
    <w:rsid w:val="0090385D"/>
    <w:rsid w:val="00910A57"/>
    <w:rsid w:val="00916F36"/>
    <w:rsid w:val="00934EE2"/>
    <w:rsid w:val="0093665B"/>
    <w:rsid w:val="00997F97"/>
    <w:rsid w:val="009A0D2C"/>
    <w:rsid w:val="009A5811"/>
    <w:rsid w:val="009B2533"/>
    <w:rsid w:val="009D0B79"/>
    <w:rsid w:val="009E4A01"/>
    <w:rsid w:val="009F1F68"/>
    <w:rsid w:val="009F2362"/>
    <w:rsid w:val="00A361F0"/>
    <w:rsid w:val="00A42C76"/>
    <w:rsid w:val="00A45558"/>
    <w:rsid w:val="00A843C7"/>
    <w:rsid w:val="00AF0541"/>
    <w:rsid w:val="00AF35B0"/>
    <w:rsid w:val="00B03FFD"/>
    <w:rsid w:val="00B26FCD"/>
    <w:rsid w:val="00B519AC"/>
    <w:rsid w:val="00B767E9"/>
    <w:rsid w:val="00BC0720"/>
    <w:rsid w:val="00BC7CF9"/>
    <w:rsid w:val="00BD0226"/>
    <w:rsid w:val="00BF6837"/>
    <w:rsid w:val="00C066C0"/>
    <w:rsid w:val="00C135BF"/>
    <w:rsid w:val="00C34116"/>
    <w:rsid w:val="00C43C0E"/>
    <w:rsid w:val="00C654E8"/>
    <w:rsid w:val="00C81A04"/>
    <w:rsid w:val="00C938E3"/>
    <w:rsid w:val="00C95C67"/>
    <w:rsid w:val="00CA2369"/>
    <w:rsid w:val="00CB1C7A"/>
    <w:rsid w:val="00CC0763"/>
    <w:rsid w:val="00CD1686"/>
    <w:rsid w:val="00CD26D2"/>
    <w:rsid w:val="00CD2E1D"/>
    <w:rsid w:val="00CE701A"/>
    <w:rsid w:val="00CE704B"/>
    <w:rsid w:val="00CF4945"/>
    <w:rsid w:val="00D11421"/>
    <w:rsid w:val="00D11EB6"/>
    <w:rsid w:val="00D363FF"/>
    <w:rsid w:val="00D635B4"/>
    <w:rsid w:val="00D80971"/>
    <w:rsid w:val="00D9218C"/>
    <w:rsid w:val="00D96035"/>
    <w:rsid w:val="00D97F4F"/>
    <w:rsid w:val="00DB0324"/>
    <w:rsid w:val="00DB7EEA"/>
    <w:rsid w:val="00DD0755"/>
    <w:rsid w:val="00DD39B0"/>
    <w:rsid w:val="00DF0C91"/>
    <w:rsid w:val="00E268DA"/>
    <w:rsid w:val="00E36C35"/>
    <w:rsid w:val="00E7387D"/>
    <w:rsid w:val="00E73919"/>
    <w:rsid w:val="00ED07E4"/>
    <w:rsid w:val="00ED0974"/>
    <w:rsid w:val="00ED4F9E"/>
    <w:rsid w:val="00F05C5B"/>
    <w:rsid w:val="00F21281"/>
    <w:rsid w:val="00F23E0A"/>
    <w:rsid w:val="00F453CA"/>
    <w:rsid w:val="00F7546E"/>
    <w:rsid w:val="00F90292"/>
    <w:rsid w:val="00F94080"/>
    <w:rsid w:val="00F973D9"/>
    <w:rsid w:val="00F97F3F"/>
    <w:rsid w:val="00FA62E7"/>
    <w:rsid w:val="00FA7209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87DFE"/>
  <w15:chartTrackingRefBased/>
  <w15:docId w15:val="{7FF4AF98-C4F0-45B5-9727-6EAF18F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EE2"/>
    <w:pPr>
      <w:widowControl w:val="0"/>
      <w:wordWrap w:val="0"/>
      <w:jc w:val="both"/>
      <w:textAlignment w:val="baseline"/>
    </w:pPr>
    <w:rPr>
      <w:rFonts w:ascii="ＭＳ 明朝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8439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391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1">
    <w:name w:val="標準の表1"/>
    <w:basedOn w:val="a"/>
  </w:style>
  <w:style w:type="character" w:customStyle="1" w:styleId="12">
    <w:name w:val="リストなし1"/>
    <w:basedOn w:val="a0"/>
  </w:style>
  <w:style w:type="paragraph" w:customStyle="1" w:styleId="13">
    <w:name w:val="表 (格子)1"/>
    <w:basedOn w:val="a"/>
  </w:style>
  <w:style w:type="paragraph" w:styleId="a4">
    <w:name w:val="Note Heading"/>
    <w:basedOn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link w:val="a8"/>
    <w:uiPriority w:val="99"/>
    <w:pPr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Arial" w:eastAsia="ＭＳ ゴシック" w:hAnsi="Arial"/>
      <w:sz w:val="18"/>
    </w:rPr>
  </w:style>
  <w:style w:type="paragraph" w:styleId="ab">
    <w:name w:val="header"/>
    <w:basedOn w:val="a"/>
    <w:pPr>
      <w:snapToGrid w:val="0"/>
    </w:pPr>
  </w:style>
  <w:style w:type="character" w:customStyle="1" w:styleId="ac">
    <w:name w:val="ヘッダー (文字)"/>
    <w:rPr>
      <w:rFonts w:ascii="ＭＳ 明朝" w:hAnsi="ＭＳ 明朝"/>
      <w:sz w:val="24"/>
    </w:rPr>
  </w:style>
  <w:style w:type="paragraph" w:customStyle="1" w:styleId="Word">
    <w:name w:val="標準；(Word文書)"/>
    <w:basedOn w:val="a"/>
  </w:style>
  <w:style w:type="character" w:customStyle="1" w:styleId="a5">
    <w:name w:val="記 (文字)"/>
    <w:link w:val="a4"/>
    <w:rsid w:val="00A361F0"/>
    <w:rPr>
      <w:rFonts w:ascii="ＭＳ 明朝" w:eastAsia="ＭＳ 明朝"/>
      <w:color w:val="000000"/>
      <w:sz w:val="24"/>
    </w:rPr>
  </w:style>
  <w:style w:type="table" w:styleId="ad">
    <w:name w:val="Table Grid"/>
    <w:basedOn w:val="a1"/>
    <w:uiPriority w:val="39"/>
    <w:rsid w:val="008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9F1F68"/>
    <w:rPr>
      <w:rFonts w:ascii="ＭＳ 明朝"/>
      <w:color w:val="000000"/>
      <w:sz w:val="24"/>
    </w:rPr>
  </w:style>
  <w:style w:type="character" w:styleId="ae">
    <w:name w:val="annotation reference"/>
    <w:uiPriority w:val="99"/>
    <w:semiHidden/>
    <w:unhideWhenUsed/>
    <w:rsid w:val="00B03F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3FF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03FFD"/>
    <w:rPr>
      <w:rFonts w:ascii="ＭＳ 明朝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FF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03FFD"/>
    <w:rPr>
      <w:rFonts w:ascii="ＭＳ 明朝"/>
      <w:b/>
      <w:bCs/>
      <w:color w:val="000000"/>
      <w:sz w:val="24"/>
    </w:rPr>
  </w:style>
  <w:style w:type="character" w:customStyle="1" w:styleId="10">
    <w:name w:val="見出し 1 (文字)"/>
    <w:basedOn w:val="a0"/>
    <w:link w:val="1"/>
    <w:uiPriority w:val="9"/>
    <w:rsid w:val="0084391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3911"/>
    <w:rPr>
      <w:rFonts w:asciiTheme="majorHAnsi" w:eastAsiaTheme="majorEastAsia" w:hAnsiTheme="majorHAnsi" w:cstheme="majorBidi"/>
      <w:color w:val="000000"/>
      <w:sz w:val="24"/>
    </w:rPr>
  </w:style>
  <w:style w:type="paragraph" w:styleId="af3">
    <w:name w:val="Revision"/>
    <w:hidden/>
    <w:uiPriority w:val="99"/>
    <w:semiHidden/>
    <w:rsid w:val="00220ECC"/>
    <w:rPr>
      <w:rFonts w:ascii="ＭＳ 明朝" w:hint="eastAsia"/>
      <w:color w:val="000000"/>
      <w:sz w:val="24"/>
    </w:rPr>
  </w:style>
  <w:style w:type="paragraph" w:styleId="af4">
    <w:name w:val="Body Text"/>
    <w:basedOn w:val="a"/>
    <w:link w:val="af5"/>
    <w:uiPriority w:val="1"/>
    <w:qFormat/>
    <w:rsid w:val="00805172"/>
    <w:pPr>
      <w:wordWrap/>
      <w:autoSpaceDE w:val="0"/>
      <w:autoSpaceDN w:val="0"/>
      <w:jc w:val="left"/>
      <w:textAlignment w:val="auto"/>
    </w:pPr>
    <w:rPr>
      <w:rFonts w:hAnsi="ＭＳ 明朝" w:cs="ＭＳ 明朝" w:hint="default"/>
      <w:color w:val="auto"/>
      <w:szCs w:val="24"/>
      <w:lang w:eastAsia="en-US"/>
    </w:rPr>
  </w:style>
  <w:style w:type="character" w:customStyle="1" w:styleId="af5">
    <w:name w:val="本文 (文字)"/>
    <w:basedOn w:val="a0"/>
    <w:link w:val="af4"/>
    <w:uiPriority w:val="1"/>
    <w:rsid w:val="0080517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suzuki</cp:lastModifiedBy>
  <cp:revision>2</cp:revision>
  <cp:lastPrinted>2022-03-30T02:36:00Z</cp:lastPrinted>
  <dcterms:created xsi:type="dcterms:W3CDTF">2024-06-11T07:03:00Z</dcterms:created>
  <dcterms:modified xsi:type="dcterms:W3CDTF">2024-06-11T07:03:00Z</dcterms:modified>
</cp:coreProperties>
</file>